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eastAsia="ru-RU"/>
        </w:rPr>
        <w:t xml:space="preserve">Уважаемые жители и гости сельского поселения </w:t>
      </w:r>
      <w:proofErr w:type="spell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eastAsia="ru-RU"/>
        </w:rPr>
        <w:t>Итеевский</w:t>
      </w:r>
      <w:proofErr w:type="spell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eastAsia="ru-RU"/>
        </w:rPr>
        <w:t xml:space="preserve"> сельсовет!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Администрация сельского поселения </w:t>
      </w:r>
      <w:proofErr w:type="spell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Итеевский</w:t>
      </w:r>
      <w:proofErr w:type="spell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сельсовет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ПРЕДУПРЕЖДАЕТ,  ЧТО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ИСПОЛЬЗОВАНИЕ ВОДНЫХ ОБЪЕКТОВ, РАСПОЛОЖЕННЫХ НА ТЕРРИТОРИИ сельского поселения </w:t>
      </w:r>
      <w:proofErr w:type="spell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Итеевский</w:t>
      </w:r>
      <w:proofErr w:type="spell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сельсовет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для купания и массового отдыха в период летнего сезона  СТОРОГО ЗАПРЕЩЕНО!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</w:pP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Помните, что на водоемах запрещено: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 купаться в необследованных водоемах, в местах, где выставлены щиты (аншлаги) с надписями о запрете купания;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  купаться в состоянии алкогольного опьянения;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   прыгать в воду с сооружений, не приспособлен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softHyphen/>
        <w:t>ных для этих целей;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   загрязнять и засорять водоемы;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   плавать на досках, бревнах, лежаках, автомобильных камерах, надувных матрацах;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   приводить с собой животных в места массового отдыха населения на воде;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—   управлять маломерным судном лицам в состоянии алкогольного и (или) наркотического опьянения.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27352" w:rsidRDefault="00D27352" w:rsidP="00D273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</w:pPr>
    </w:p>
    <w:p w:rsidR="00D27352" w:rsidRPr="00D27352" w:rsidRDefault="00D27352" w:rsidP="00D273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Купаться разрешено только в местах, оборудованных для купания, при этом необходимо:</w:t>
      </w:r>
    </w:p>
    <w:p w:rsidR="00D27352" w:rsidRPr="00D27352" w:rsidRDefault="00D27352" w:rsidP="00D273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1.Соблюдать правила безопасности при купании.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 xml:space="preserve">2. Следить за количеством и поведением </w:t>
      </w:r>
      <w:proofErr w:type="gram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купающихся</w:t>
      </w:r>
      <w:proofErr w:type="gram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3. Не допускать переохлаждения и перегрева тела.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4. Выполнять распоряжения спасателей.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 xml:space="preserve">5. Оказывать помощь </w:t>
      </w:r>
      <w:proofErr w:type="gram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терпящему</w:t>
      </w:r>
      <w:proofErr w:type="gram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бедствие на воде.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6. Не умеющие плавать должны купаться в специально отведенных местах.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7. Выбирайте для купания безопасные или специально отведенные для этого места.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8. Не оставляйте детей у водоемов без присмотра взрослых.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9. Не ныряйте в воду в незнакомых местах.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 xml:space="preserve">10. Если попадете в водоворот не пугайтесь, наберите </w:t>
      </w:r>
      <w:proofErr w:type="gram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побольше</w:t>
      </w:r>
      <w:proofErr w:type="gram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воздуха в легкие, погрузитесь в воду и сделайте сильный рывок в сторону по течению, всплывите на поверхность.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11. При судорогах не теряйтесь, старайтесь удержаться на поверхности воды, зовите на помощь.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 xml:space="preserve">12. Попав в сильное течение, не плывите против него, используйте </w:t>
      </w:r>
      <w:proofErr w:type="gramStart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течение</w:t>
      </w:r>
      <w:proofErr w:type="gramEnd"/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чтобы приблизиться к берегу.</w:t>
      </w: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br/>
        <w:t>13. Во время купания не теряйте друг друга из виду.</w:t>
      </w:r>
    </w:p>
    <w:p w:rsid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</w:pP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Способы оказания помощи утопающему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:rsidR="00D27352" w:rsidRPr="00D27352" w:rsidRDefault="00D27352" w:rsidP="00D273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D27352" w:rsidRPr="00D27352" w:rsidRDefault="00D27352" w:rsidP="00D273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D27352" w:rsidRPr="00D27352" w:rsidRDefault="00D27352" w:rsidP="00D273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 xml:space="preserve">Попытайтесь приблизиться </w:t>
      </w:r>
      <w:proofErr w:type="gramStart"/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к</w:t>
      </w:r>
      <w:proofErr w:type="gramEnd"/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 xml:space="preserve">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:rsidR="00D27352" w:rsidRPr="00D27352" w:rsidRDefault="00D27352" w:rsidP="00D273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D27352" w:rsidRPr="00D27352" w:rsidRDefault="00D27352" w:rsidP="00D273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D27352" w:rsidRPr="00D27352" w:rsidRDefault="00D27352" w:rsidP="00D273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</w:pP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bookmarkStart w:id="0" w:name="_GoBack"/>
      <w:bookmarkEnd w:id="0"/>
      <w:r w:rsidRPr="00D2735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lastRenderedPageBreak/>
        <w:t>Оказание первой помощи при утоплении</w:t>
      </w:r>
    </w:p>
    <w:p w:rsidR="00D27352" w:rsidRPr="00D27352" w:rsidRDefault="00D27352" w:rsidP="00D27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:rsidR="00D27352" w:rsidRPr="00D27352" w:rsidRDefault="00D27352" w:rsidP="00D273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прочистите верхние дыхательные пути от слизи, песка, ила и рвотных масс;</w:t>
      </w:r>
    </w:p>
    <w:p w:rsidR="00D27352" w:rsidRPr="00D27352" w:rsidRDefault="00D27352" w:rsidP="00D273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D27352" w:rsidRPr="00D27352" w:rsidRDefault="00D27352" w:rsidP="00D273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D27352" w:rsidRPr="00D27352" w:rsidRDefault="00D27352" w:rsidP="00D273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</w:pPr>
      <w:r w:rsidRPr="00D27352">
        <w:rPr>
          <w:rFonts w:ascii="Times New Roman" w:eastAsia="Times New Roman" w:hAnsi="Times New Roman" w:cs="Times New Roman"/>
          <w:color w:val="525252"/>
          <w:sz w:val="20"/>
          <w:szCs w:val="20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787B31" w:rsidRPr="00D27352" w:rsidRDefault="00787B31" w:rsidP="00D27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7B31" w:rsidRPr="00D27352" w:rsidSect="00D273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2A97"/>
    <w:multiLevelType w:val="multilevel"/>
    <w:tmpl w:val="2A16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56C8B"/>
    <w:multiLevelType w:val="multilevel"/>
    <w:tmpl w:val="CD0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AC"/>
    <w:rsid w:val="00787B31"/>
    <w:rsid w:val="00A005AC"/>
    <w:rsid w:val="00D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2020-07-13T11:57:00Z</dcterms:created>
  <dcterms:modified xsi:type="dcterms:W3CDTF">2020-07-13T12:02:00Z</dcterms:modified>
</cp:coreProperties>
</file>