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20EFF" w14:textId="77777777" w:rsidR="00977997" w:rsidRDefault="00977997">
      <w:pPr>
        <w:pStyle w:val="210"/>
        <w:rPr>
          <w:rFonts w:ascii="Times New Roman" w:hAnsi="Times New Roman"/>
        </w:rPr>
      </w:pPr>
    </w:p>
    <w:p w14:paraId="01361672" w14:textId="09B37117" w:rsidR="00977997" w:rsidRPr="00977997" w:rsidRDefault="00977997" w:rsidP="00977997">
      <w:pPr>
        <w:pStyle w:val="210"/>
        <w:jc w:val="center"/>
        <w:rPr>
          <w:rFonts w:ascii="Times New Roman" w:hAnsi="Times New Roman"/>
          <w:b/>
        </w:rPr>
      </w:pPr>
      <w:r w:rsidRPr="00977997">
        <w:rPr>
          <w:rFonts w:ascii="Times New Roman" w:hAnsi="Times New Roman"/>
          <w:b/>
        </w:rPr>
        <w:t xml:space="preserve">Уточнить информацию о задолженности и погасить ее </w:t>
      </w:r>
      <w:r w:rsidRPr="00977997">
        <w:rPr>
          <w:rFonts w:ascii="Times New Roman" w:hAnsi="Times New Roman"/>
          <w:b/>
        </w:rPr>
        <w:br/>
        <w:t>помогут сервисы и мобильное приложение ФНС России</w:t>
      </w:r>
    </w:p>
    <w:p w14:paraId="5585271F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50E98A1A" w14:textId="77777777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Налоговые органы Республики Башкортостан рекомендуют гражданам, имеющим задолженность по имущественным налогам и страховым взносам, не откладывать их уплату.</w:t>
      </w:r>
    </w:p>
    <w:p w14:paraId="56224F8B" w14:textId="77777777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Уточнить информацию о наличии (отсутствии) задолженности можно любым удобным способом:</w:t>
      </w:r>
    </w:p>
    <w:p w14:paraId="7D5260F5" w14:textId="5F7BCB0A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 xml:space="preserve">с помощью </w:t>
      </w:r>
      <w:proofErr w:type="gramStart"/>
      <w:r w:rsidRPr="00977997">
        <w:rPr>
          <w:rFonts w:ascii="Times New Roman" w:hAnsi="Times New Roman"/>
        </w:rPr>
        <w:t>Интернет-сервиса</w:t>
      </w:r>
      <w:proofErr w:type="gramEnd"/>
      <w:r w:rsidRPr="00977997">
        <w:rPr>
          <w:rFonts w:ascii="Times New Roman" w:hAnsi="Times New Roman"/>
        </w:rPr>
        <w:t xml:space="preserve"> "Личный кабинет для физических лиц" сайта ФНС России;</w:t>
      </w:r>
    </w:p>
    <w:p w14:paraId="5C5E928F" w14:textId="2B292F8D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на портале государственных услуг;</w:t>
      </w:r>
    </w:p>
    <w:p w14:paraId="33296605" w14:textId="661203CB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в любом офисе РГАУ МФЦ или в налоговом органе по месту своего учета.</w:t>
      </w:r>
    </w:p>
    <w:p w14:paraId="48A194F4" w14:textId="77777777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Оплатить имеющуюся задолженность можно:</w:t>
      </w:r>
    </w:p>
    <w:p w14:paraId="79DC3B4A" w14:textId="5C287F33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с помощью электронных сервисов ФНС России "Личный кабинет для физических лиц" и "Уплата налогов и пошлин";</w:t>
      </w:r>
    </w:p>
    <w:p w14:paraId="10DB803E" w14:textId="18A4BC6B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через платежные терминалы, банки и в отделениях "Почты России".</w:t>
      </w:r>
    </w:p>
    <w:p w14:paraId="0327AE8D" w14:textId="77777777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 xml:space="preserve">Также быстро и удобно погасить задолженность по налогам в режиме онлайн можно с помощью мобильной версии Личного кабинета "Налоги ФЛ". Данный инструмент доступен для скачивания в магазинах </w:t>
      </w:r>
      <w:proofErr w:type="spellStart"/>
      <w:r w:rsidRPr="00977997">
        <w:rPr>
          <w:rFonts w:ascii="Times New Roman" w:hAnsi="Times New Roman"/>
        </w:rPr>
        <w:t>AppStor</w:t>
      </w:r>
      <w:proofErr w:type="gramStart"/>
      <w:r w:rsidRPr="00977997">
        <w:rPr>
          <w:rFonts w:ascii="Times New Roman" w:hAnsi="Times New Roman"/>
        </w:rPr>
        <w:t>е</w:t>
      </w:r>
      <w:proofErr w:type="spellEnd"/>
      <w:proofErr w:type="gramEnd"/>
      <w:r w:rsidRPr="00977997">
        <w:rPr>
          <w:rFonts w:ascii="Times New Roman" w:hAnsi="Times New Roman"/>
        </w:rPr>
        <w:t xml:space="preserve"> и </w:t>
      </w:r>
      <w:proofErr w:type="spellStart"/>
      <w:r w:rsidRPr="00977997">
        <w:rPr>
          <w:rFonts w:ascii="Times New Roman" w:hAnsi="Times New Roman"/>
        </w:rPr>
        <w:t>GooglePlaу</w:t>
      </w:r>
      <w:proofErr w:type="spellEnd"/>
      <w:r w:rsidRPr="00977997">
        <w:rPr>
          <w:rFonts w:ascii="Times New Roman" w:hAnsi="Times New Roman"/>
        </w:rPr>
        <w:t>.</w:t>
      </w:r>
    </w:p>
    <w:p w14:paraId="703ABE2E" w14:textId="128A5216" w:rsid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УФНС России по Республике Башкортостан напоминает, взыскание задолженности в судебном порядке влечет за собой дополнительные финансовые потери для налогоплательщиков, связанные с необходимостью уплаты госпошлины и исполнительского сбора.</w:t>
      </w:r>
    </w:p>
    <w:p w14:paraId="65C37F95" w14:textId="77777777" w:rsidR="007E7B11" w:rsidRDefault="007E7B11" w:rsidP="007E7B11">
      <w:pPr>
        <w:pStyle w:val="210"/>
        <w:ind w:firstLine="709"/>
        <w:jc w:val="right"/>
        <w:rPr>
          <w:rFonts w:ascii="Times New Roman" w:hAnsi="Times New Roman"/>
        </w:rPr>
      </w:pPr>
    </w:p>
    <w:p w14:paraId="25B2C9E9" w14:textId="58EF0C9B" w:rsidR="007E7B11" w:rsidRPr="007E7B11" w:rsidRDefault="007E7B11" w:rsidP="007E7B11">
      <w:pPr>
        <w:pStyle w:val="210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E7B11">
        <w:rPr>
          <w:rFonts w:ascii="Times New Roman" w:hAnsi="Times New Roman"/>
          <w:sz w:val="24"/>
          <w:szCs w:val="24"/>
        </w:rPr>
        <w:t>Межрайонная</w:t>
      </w:r>
      <w:proofErr w:type="gramEnd"/>
      <w:r w:rsidRPr="007E7B11">
        <w:rPr>
          <w:rFonts w:ascii="Times New Roman" w:hAnsi="Times New Roman"/>
          <w:sz w:val="24"/>
          <w:szCs w:val="24"/>
        </w:rPr>
        <w:t xml:space="preserve"> ИФНС России №1 по Республике Башкортостан</w:t>
      </w:r>
    </w:p>
    <w:p w14:paraId="20962823" w14:textId="449EE396" w:rsidR="00977997" w:rsidRDefault="00977997" w:rsidP="0065206B">
      <w:pPr>
        <w:pStyle w:val="2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14:paraId="69456562" w14:textId="77777777" w:rsidR="007E7B11" w:rsidRPr="00977997" w:rsidRDefault="007E7B11" w:rsidP="0065206B">
      <w:pPr>
        <w:pStyle w:val="210"/>
        <w:jc w:val="center"/>
        <w:rPr>
          <w:rFonts w:ascii="Times New Roman" w:hAnsi="Times New Roman"/>
        </w:rPr>
      </w:pPr>
    </w:p>
    <w:p w14:paraId="02DD1623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76A6F834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7E8CEBA2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7F38A9A6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977997" w:rsidSect="004261B6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‹атинский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C4"/>
    <w:rsid w:val="000168D5"/>
    <w:rsid w:val="000A0037"/>
    <w:rsid w:val="000C62E0"/>
    <w:rsid w:val="000D18E5"/>
    <w:rsid w:val="001C34C8"/>
    <w:rsid w:val="002E13DF"/>
    <w:rsid w:val="00302311"/>
    <w:rsid w:val="00321696"/>
    <w:rsid w:val="00411589"/>
    <w:rsid w:val="00413876"/>
    <w:rsid w:val="004261B6"/>
    <w:rsid w:val="00486EC4"/>
    <w:rsid w:val="00491C61"/>
    <w:rsid w:val="004E41EA"/>
    <w:rsid w:val="0050282F"/>
    <w:rsid w:val="005552E9"/>
    <w:rsid w:val="0058100C"/>
    <w:rsid w:val="005B64AB"/>
    <w:rsid w:val="0061116F"/>
    <w:rsid w:val="0062416E"/>
    <w:rsid w:val="006252BF"/>
    <w:rsid w:val="0065206B"/>
    <w:rsid w:val="006550CF"/>
    <w:rsid w:val="007E7B11"/>
    <w:rsid w:val="008B0230"/>
    <w:rsid w:val="00903D9E"/>
    <w:rsid w:val="00977997"/>
    <w:rsid w:val="009D2655"/>
    <w:rsid w:val="00A80848"/>
    <w:rsid w:val="00B131C6"/>
    <w:rsid w:val="00B51F50"/>
    <w:rsid w:val="00C07CF4"/>
    <w:rsid w:val="00C904AD"/>
    <w:rsid w:val="00D1643A"/>
    <w:rsid w:val="00D60D8D"/>
    <w:rsid w:val="00E46141"/>
    <w:rsid w:val="00F4310B"/>
    <w:rsid w:val="00F53A27"/>
    <w:rsid w:val="00F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10">
    <w:name w:val="Основной текст 21"/>
    <w:basedOn w:val="a"/>
    <w:link w:val="211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10">
    <w:name w:val="Основной текст 21"/>
    <w:basedOn w:val="a"/>
    <w:link w:val="211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1D7B-B735-4CCC-BA7E-506DF321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Тимербаева Эльвира Раисовна</cp:lastModifiedBy>
  <cp:revision>7</cp:revision>
  <cp:lastPrinted>2020-08-04T04:12:00Z</cp:lastPrinted>
  <dcterms:created xsi:type="dcterms:W3CDTF">2020-08-05T07:31:00Z</dcterms:created>
  <dcterms:modified xsi:type="dcterms:W3CDTF">2020-08-28T11:25:00Z</dcterms:modified>
</cp:coreProperties>
</file>