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E0" w:rsidRDefault="00266AC8" w:rsidP="00266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9959B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66AC8" w:rsidRPr="00B701E0" w:rsidRDefault="00266AC8" w:rsidP="00266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4D4">
        <w:rPr>
          <w:rFonts w:ascii="Times New Roman" w:hAnsi="Times New Roman" w:cs="Times New Roman"/>
          <w:b/>
          <w:sz w:val="24"/>
          <w:szCs w:val="24"/>
        </w:rPr>
        <w:t>Квалифицированную электронную подпись будет выдавать ФНС России</w:t>
      </w:r>
    </w:p>
    <w:p w:rsidR="00E274D4" w:rsidRPr="00E274D4" w:rsidRDefault="00E274D4" w:rsidP="00E2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4">
        <w:rPr>
          <w:rFonts w:ascii="Times New Roman" w:hAnsi="Times New Roman" w:cs="Times New Roman"/>
          <w:sz w:val="24"/>
          <w:szCs w:val="24"/>
        </w:rPr>
        <w:t>1 июля 2021 года ФНС России приступит к выпуску квалифицированных сертификатов ключа проверки электронной подписи на безвозмездной основе. Все юридические лица, индивидуальные предприниматели и нотариусы смогут получить квалифицированную электронную подпись в удостоверяющем центре ФНС России. Выпускаемая электронная подпись будет применима для предоставления налоговой отчетности в налоговые органы в электронном виде, получения всех государственных и коммерческих услуг, а также для подписания любых электронных документов.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D4">
        <w:rPr>
          <w:rFonts w:ascii="Times New Roman" w:hAnsi="Times New Roman" w:cs="Times New Roman"/>
          <w:sz w:val="24"/>
          <w:szCs w:val="24"/>
        </w:rPr>
        <w:t>Исключения в получении бесплатной электронной подписи в удостоверяющем центре ФНС следующие: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E274D4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Pr="00E274D4">
        <w:rPr>
          <w:rFonts w:ascii="Times New Roman" w:hAnsi="Times New Roman" w:cs="Times New Roman"/>
          <w:sz w:val="24"/>
          <w:szCs w:val="24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E274D4" w:rsidRPr="00E274D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502C94" w:rsidRDefault="00E274D4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74D4">
        <w:rPr>
          <w:rFonts w:ascii="Times New Roman" w:hAnsi="Times New Roman" w:cs="Times New Roman"/>
          <w:sz w:val="24"/>
          <w:szCs w:val="24"/>
        </w:rPr>
        <w:t xml:space="preserve">квалифицированную электронную подпись физических лиц, в </w:t>
      </w:r>
      <w:proofErr w:type="spellStart"/>
      <w:r w:rsidRPr="00E274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74D4">
        <w:rPr>
          <w:rFonts w:ascii="Times New Roman" w:hAnsi="Times New Roman" w:cs="Times New Roman"/>
          <w:sz w:val="24"/>
          <w:szCs w:val="24"/>
        </w:rPr>
        <w:t>. физических лиц, действующих от имени юридического лица по доверенности,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электронной подписи.</w:t>
      </w:r>
    </w:p>
    <w:p w:rsidR="00266AC8" w:rsidRDefault="00266AC8" w:rsidP="00E2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D4" w:rsidRDefault="00266AC8" w:rsidP="00266A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 по Республике Башкортостан</w:t>
      </w:r>
    </w:p>
    <w:p w:rsidR="00266AC8" w:rsidRDefault="00266AC8" w:rsidP="00266A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66AC8" w:rsidSect="00E274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9A"/>
    <w:rsid w:val="00266AC8"/>
    <w:rsid w:val="00502C94"/>
    <w:rsid w:val="009959B9"/>
    <w:rsid w:val="00B701E0"/>
    <w:rsid w:val="00C40F9A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Парамонова Алина Петровна</cp:lastModifiedBy>
  <cp:revision>9</cp:revision>
  <dcterms:created xsi:type="dcterms:W3CDTF">2021-05-27T07:37:00Z</dcterms:created>
  <dcterms:modified xsi:type="dcterms:W3CDTF">2021-07-05T06:12:00Z</dcterms:modified>
</cp:coreProperties>
</file>