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1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"/>
        <w:gridCol w:w="4191"/>
        <w:gridCol w:w="102"/>
        <w:gridCol w:w="1469"/>
        <w:gridCol w:w="47"/>
        <w:gridCol w:w="4084"/>
        <w:gridCol w:w="60"/>
      </w:tblGrid>
      <w:tr w:rsidR="008A6799" w:rsidRPr="008A6799" w:rsidTr="00C91999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val="1273"/>
          <w:jc w:val="center"/>
        </w:trPr>
        <w:tc>
          <w:tcPr>
            <w:tcW w:w="4351" w:type="dxa"/>
            <w:gridSpan w:val="3"/>
          </w:tcPr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Баш</w:t>
            </w: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sym w:font="ATimes" w:char="F04B"/>
            </w: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ортостан</w:t>
            </w: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val="ba-RU" w:eastAsia="ru-RU"/>
              </w:rPr>
              <w:t xml:space="preserve"> </w:t>
            </w: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 xml:space="preserve"> РеспубликаҺ</w:t>
            </w:r>
            <w:proofErr w:type="gramStart"/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ы</w:t>
            </w:r>
            <w:proofErr w:type="gramEnd"/>
          </w:p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Илеш  районы</w:t>
            </w:r>
          </w:p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val="ba-RU" w:eastAsia="ru-RU"/>
              </w:rPr>
            </w:pP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муниципаль районы</w:t>
            </w: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val="ba-RU" w:eastAsia="ru-RU"/>
              </w:rPr>
              <w:t>ның</w:t>
            </w:r>
          </w:p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val="ba-RU" w:eastAsia="ru-RU"/>
              </w:rPr>
              <w:t xml:space="preserve">Этәй </w:t>
            </w: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 xml:space="preserve"> ауыл советы</w:t>
            </w:r>
          </w:p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ауыл билӘмӘҺе советы</w:t>
            </w:r>
          </w:p>
        </w:tc>
        <w:tc>
          <w:tcPr>
            <w:tcW w:w="1516" w:type="dxa"/>
            <w:gridSpan w:val="2"/>
          </w:tcPr>
          <w:p w:rsidR="008A6799" w:rsidRPr="008A6799" w:rsidRDefault="008A6799" w:rsidP="008A6799">
            <w:pPr>
              <w:spacing w:before="120" w:after="0" w:line="240" w:lineRule="auto"/>
              <w:jc w:val="center"/>
              <w:rPr>
                <w:rFonts w:ascii="ATimes" w:eastAsia="Times New Roman" w:hAnsi="ATimes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ascii="ATimes" w:eastAsia="Times New Roman" w:hAnsi="ATimes" w:cs="Times New Roman"/>
                <w:noProof/>
                <w:color w:val="auto"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34925</wp:posOffset>
                  </wp:positionV>
                  <wp:extent cx="800100" cy="91440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4" w:type="dxa"/>
          </w:tcPr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Совет сельского поселения</w:t>
            </w:r>
          </w:p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Итеевский</w:t>
            </w: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val="ba-RU" w:eastAsia="ru-RU"/>
              </w:rPr>
              <w:t xml:space="preserve"> </w:t>
            </w: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 xml:space="preserve"> сельсовет</w:t>
            </w:r>
          </w:p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 xml:space="preserve">муниципального </w:t>
            </w: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val="ba-RU" w:eastAsia="ru-RU"/>
              </w:rPr>
              <w:t xml:space="preserve"> </w:t>
            </w: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района</w:t>
            </w:r>
          </w:p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 xml:space="preserve">илишевский </w:t>
            </w: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val="ba-RU" w:eastAsia="ru-RU"/>
              </w:rPr>
              <w:t xml:space="preserve"> </w:t>
            </w: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район</w:t>
            </w:r>
          </w:p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Республики</w:t>
            </w: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val="ba-RU" w:eastAsia="ru-RU"/>
              </w:rPr>
              <w:t xml:space="preserve"> </w:t>
            </w: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 xml:space="preserve"> Башкортостан</w:t>
            </w:r>
          </w:p>
        </w:tc>
      </w:tr>
      <w:tr w:rsidR="008A6799" w:rsidRPr="008A6799" w:rsidTr="00C91999">
        <w:tblPrEx>
          <w:tblCellMar>
            <w:top w:w="0" w:type="dxa"/>
            <w:bottom w:w="0" w:type="dxa"/>
          </w:tblCellMar>
        </w:tblPrEx>
        <w:trPr>
          <w:gridBefore w:val="1"/>
          <w:wBefore w:w="58" w:type="dxa"/>
          <w:trHeight w:val="519"/>
          <w:jc w:val="center"/>
        </w:trPr>
        <w:tc>
          <w:tcPr>
            <w:tcW w:w="4191" w:type="dxa"/>
            <w:tcBorders>
              <w:bottom w:val="thickThinSmallGap" w:sz="2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ba-RU" w:eastAsia="ru-RU"/>
              </w:rPr>
            </w:pPr>
            <w:r w:rsidRPr="008A679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8A679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ba-RU" w:eastAsia="ru-RU"/>
              </w:rPr>
              <w:t xml:space="preserve">            </w:t>
            </w:r>
            <w:r w:rsidRPr="008A679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8A67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ba-RU" w:eastAsia="ru-RU"/>
              </w:rPr>
              <w:t>(ЭТӘЙ  АУЫЛ  БИЛӘМӘҺЕ</w:t>
            </w:r>
          </w:p>
          <w:p w:rsidR="008A6799" w:rsidRPr="008A6799" w:rsidRDefault="008A6799" w:rsidP="008A6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ba-RU" w:eastAsia="ru-RU"/>
              </w:rPr>
            </w:pPr>
            <w:r w:rsidRPr="008A67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ba-RU" w:eastAsia="ru-RU"/>
              </w:rPr>
              <w:t xml:space="preserve">                           СОВЕТЫ)          </w:t>
            </w:r>
          </w:p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bottom w:val="thickThinSmallGap" w:sz="24" w:space="0" w:color="auto"/>
            </w:tcBorders>
          </w:tcPr>
          <w:p w:rsidR="008A6799" w:rsidRPr="008A6799" w:rsidRDefault="008A6799" w:rsidP="008A679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4191" w:type="dxa"/>
            <w:gridSpan w:val="3"/>
            <w:tcBorders>
              <w:bottom w:val="thickThinSmallGap" w:sz="2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ba-RU" w:eastAsia="ru-RU"/>
              </w:rPr>
            </w:pPr>
            <w:r w:rsidRPr="008A679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ba-RU" w:eastAsia="ru-RU"/>
              </w:rPr>
              <w:t xml:space="preserve">       </w:t>
            </w:r>
            <w:r w:rsidRPr="008A67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ba-RU" w:eastAsia="ru-RU"/>
              </w:rPr>
              <w:t>(СОВЕТ СЕЛЬСКОГО ПОСЕЛЕНИЯ</w:t>
            </w:r>
          </w:p>
          <w:p w:rsidR="008A6799" w:rsidRPr="008A6799" w:rsidRDefault="008A6799" w:rsidP="008A6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ba-RU" w:eastAsia="ru-RU"/>
              </w:rPr>
            </w:pPr>
            <w:r w:rsidRPr="008A67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ba-RU" w:eastAsia="ru-RU"/>
              </w:rPr>
              <w:t xml:space="preserve">                 ИТЕЕВСКИЙ СЕЛЬСОВЕТ)    </w:t>
            </w:r>
          </w:p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</w:tr>
    </w:tbl>
    <w:p w:rsidR="008A6799" w:rsidRPr="008A6799" w:rsidRDefault="008A6799" w:rsidP="008A6799">
      <w:pPr>
        <w:tabs>
          <w:tab w:val="left" w:pos="7560"/>
        </w:tabs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</w:pPr>
      <w:r w:rsidRPr="008A6799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ab/>
      </w:r>
    </w:p>
    <w:p w:rsidR="008A6799" w:rsidRPr="008A6799" w:rsidRDefault="008A6799" w:rsidP="008A6799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  <w:r w:rsidRPr="008A6799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 xml:space="preserve">               </w:t>
      </w:r>
      <w:r w:rsidRPr="008A679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>КАРАР                                                                                 РЕШЕНИЕ</w:t>
      </w:r>
    </w:p>
    <w:p w:rsidR="008A6799" w:rsidRPr="008A6799" w:rsidRDefault="008A6799" w:rsidP="008A6799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ba-RU" w:eastAsia="ru-RU"/>
        </w:rPr>
      </w:pPr>
      <w:r w:rsidRPr="008A679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23</w:t>
      </w:r>
      <w:r w:rsidRPr="008A679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ноябрь</w:t>
      </w:r>
      <w:r w:rsidRPr="008A679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2020 й.                            № 1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7</w:t>
      </w:r>
      <w:r w:rsidRPr="008A679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-1</w:t>
      </w:r>
      <w:r w:rsidRPr="008A679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23 ноября</w:t>
      </w:r>
      <w:r w:rsidRPr="008A679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2020 г.</w:t>
      </w:r>
    </w:p>
    <w:p w:rsidR="008A6799" w:rsidRPr="008A6799" w:rsidRDefault="008A6799" w:rsidP="008A6799">
      <w:pPr>
        <w:tabs>
          <w:tab w:val="left" w:pos="6710"/>
          <w:tab w:val="left" w:pos="6863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ba-RU" w:eastAsia="ru-RU"/>
        </w:rPr>
      </w:pPr>
      <w:r w:rsidRPr="008A679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            Э</w:t>
      </w:r>
      <w:r w:rsidRPr="008A6799">
        <w:rPr>
          <w:rFonts w:ascii="Times New Roman" w:eastAsia="Times New Roman" w:hAnsi="Times New Roman" w:cs="Times New Roman"/>
          <w:color w:val="auto"/>
          <w:sz w:val="26"/>
          <w:szCs w:val="26"/>
          <w:lang w:val="ba-RU" w:eastAsia="ru-RU"/>
        </w:rPr>
        <w:t>тәй ауылы</w:t>
      </w:r>
      <w:r w:rsidRPr="008A6799">
        <w:rPr>
          <w:rFonts w:ascii="Times New Roman" w:eastAsia="Times New Roman" w:hAnsi="Times New Roman" w:cs="Times New Roman"/>
          <w:color w:val="auto"/>
          <w:sz w:val="26"/>
          <w:szCs w:val="26"/>
          <w:lang w:val="ba-RU" w:eastAsia="ru-RU"/>
        </w:rPr>
        <w:tab/>
        <w:t xml:space="preserve">       село Итеево</w:t>
      </w:r>
    </w:p>
    <w:p w:rsidR="008A6799" w:rsidRPr="008A6799" w:rsidRDefault="008A6799" w:rsidP="008A679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7E21A5" w:rsidRDefault="007E21A5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642D" w:rsidRPr="008A6799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799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8A6799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8A6799">
        <w:rPr>
          <w:rFonts w:ascii="Times New Roman" w:hAnsi="Times New Roman" w:cs="Times New Roman"/>
          <w:b/>
          <w:sz w:val="28"/>
          <w:szCs w:val="28"/>
        </w:rPr>
        <w:t>в Устав</w:t>
      </w:r>
      <w:r w:rsidR="0056642D" w:rsidRPr="008A6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3A2" w:rsidRPr="008A6799" w:rsidRDefault="000B708A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799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E23A2" w:rsidRPr="008A6799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825889" w:rsidRPr="008A6799">
        <w:rPr>
          <w:rFonts w:ascii="Times New Roman" w:hAnsi="Times New Roman" w:cs="Times New Roman"/>
          <w:b/>
          <w:sz w:val="28"/>
          <w:szCs w:val="28"/>
        </w:rPr>
        <w:t>Итеевский</w:t>
      </w:r>
      <w:proofErr w:type="spellEnd"/>
      <w:r w:rsidR="002455B3" w:rsidRPr="008A679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E23A2" w:rsidRPr="008A6799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799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0B708A" w:rsidRPr="008A6799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2455B3" w:rsidRPr="008A6799">
        <w:rPr>
          <w:rFonts w:ascii="Times New Roman" w:hAnsi="Times New Roman" w:cs="Times New Roman"/>
          <w:b/>
          <w:sz w:val="28"/>
          <w:szCs w:val="28"/>
        </w:rPr>
        <w:t>Илишевский</w:t>
      </w:r>
      <w:r w:rsidRPr="008A679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E23A2" w:rsidRPr="008A6799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79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825889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="002455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825889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="00825889">
        <w:rPr>
          <w:rFonts w:ascii="Times New Roman" w:hAnsi="Times New Roman" w:cs="Times New Roman"/>
          <w:sz w:val="28"/>
          <w:szCs w:val="28"/>
        </w:rPr>
        <w:t xml:space="preserve"> </w:t>
      </w:r>
      <w:r w:rsidR="002455B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455B3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9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</w:t>
      </w:r>
      <w:proofErr w:type="gramStart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EA5FD7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36E" w:rsidRDefault="0004336E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Абзац первый части 11 статьи 18 изложить в следующей редакции:</w:t>
      </w:r>
    </w:p>
    <w:p w:rsidR="0004336E" w:rsidRDefault="0004336E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«11. </w:t>
      </w:r>
      <w:r w:rsidR="003E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="003E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.».  </w:t>
      </w:r>
      <w:proofErr w:type="gramEnd"/>
    </w:p>
    <w:p w:rsidR="0004336E" w:rsidRDefault="0004336E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1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63C9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63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lastRenderedPageBreak/>
        <w:t>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E163C9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63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E163C9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EA5FD7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63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 xml:space="preserve">ельского поселения является также публикация их текстов на портале Министерства юстиции Российской Федерации «Нормативные правовые </w:t>
      </w:r>
      <w:r w:rsidRPr="00997763">
        <w:rPr>
          <w:color w:val="000000" w:themeColor="text1"/>
          <w:sz w:val="28"/>
          <w:szCs w:val="28"/>
        </w:rPr>
        <w:lastRenderedPageBreak/>
        <w:t>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10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</w:t>
      </w:r>
      <w:proofErr w:type="gramStart"/>
      <w:r w:rsidR="009635A6">
        <w:rPr>
          <w:color w:val="000000" w:themeColor="text1"/>
          <w:sz w:val="28"/>
          <w:szCs w:val="28"/>
        </w:rPr>
        <w:t>.»</w:t>
      </w:r>
      <w:proofErr w:type="gramEnd"/>
      <w:r w:rsidR="009635A6">
        <w:rPr>
          <w:color w:val="000000" w:themeColor="text1"/>
          <w:sz w:val="28"/>
          <w:szCs w:val="28"/>
        </w:rPr>
        <w:t>.</w:t>
      </w: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2455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25889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="002455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25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889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="0082588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  <w:r w:rsidR="002455B3">
        <w:rPr>
          <w:rFonts w:ascii="Times New Roman" w:hAnsi="Times New Roman" w:cs="Times New Roman"/>
          <w:sz w:val="28"/>
          <w:szCs w:val="28"/>
        </w:rPr>
        <w:t>Илишевский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2455B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825889">
        <w:rPr>
          <w:rFonts w:ascii="Times New Roman" w:hAnsi="Times New Roman" w:cs="Times New Roman"/>
          <w:sz w:val="28"/>
          <w:szCs w:val="28"/>
        </w:rPr>
        <w:t>А.А.Багаув</w:t>
      </w:r>
      <w:proofErr w:type="spellEnd"/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11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01" w:rsidRDefault="000C6901" w:rsidP="0098109C">
      <w:pPr>
        <w:spacing w:after="0" w:line="240" w:lineRule="auto"/>
      </w:pPr>
      <w:r>
        <w:separator/>
      </w:r>
    </w:p>
  </w:endnote>
  <w:endnote w:type="continuationSeparator" w:id="0">
    <w:p w:rsidR="000C6901" w:rsidRDefault="000C6901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01" w:rsidRDefault="000C6901" w:rsidP="0098109C">
      <w:pPr>
        <w:spacing w:after="0" w:line="240" w:lineRule="auto"/>
      </w:pPr>
      <w:r>
        <w:separator/>
      </w:r>
    </w:p>
  </w:footnote>
  <w:footnote w:type="continuationSeparator" w:id="0">
    <w:p w:rsidR="000C6901" w:rsidRDefault="000C6901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030D1" w:rsidRPr="00D030D1" w:rsidRDefault="0074787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679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0C6901">
        <w:pPr>
          <w:pStyle w:val="a9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6F4"/>
    <w:rsid w:val="0004336E"/>
    <w:rsid w:val="00044B74"/>
    <w:rsid w:val="00063BD2"/>
    <w:rsid w:val="00083510"/>
    <w:rsid w:val="00087CFA"/>
    <w:rsid w:val="000A2AE9"/>
    <w:rsid w:val="000B708A"/>
    <w:rsid w:val="000C6901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455B3"/>
    <w:rsid w:val="00275AE9"/>
    <w:rsid w:val="002805BB"/>
    <w:rsid w:val="00283EA5"/>
    <w:rsid w:val="00297B64"/>
    <w:rsid w:val="002E75D0"/>
    <w:rsid w:val="003018F9"/>
    <w:rsid w:val="003135C4"/>
    <w:rsid w:val="00325F3F"/>
    <w:rsid w:val="0035283D"/>
    <w:rsid w:val="00354944"/>
    <w:rsid w:val="00360B0E"/>
    <w:rsid w:val="003A5BF1"/>
    <w:rsid w:val="003B1511"/>
    <w:rsid w:val="003C418A"/>
    <w:rsid w:val="003E2A7C"/>
    <w:rsid w:val="003E43F5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67E7A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6D4EDF"/>
    <w:rsid w:val="007037E8"/>
    <w:rsid w:val="00721114"/>
    <w:rsid w:val="00741ACE"/>
    <w:rsid w:val="007464D4"/>
    <w:rsid w:val="0074787E"/>
    <w:rsid w:val="00762B06"/>
    <w:rsid w:val="007A1427"/>
    <w:rsid w:val="007C2853"/>
    <w:rsid w:val="007E21A5"/>
    <w:rsid w:val="008039CB"/>
    <w:rsid w:val="008106BB"/>
    <w:rsid w:val="00825889"/>
    <w:rsid w:val="00832558"/>
    <w:rsid w:val="008757D5"/>
    <w:rsid w:val="00897D29"/>
    <w:rsid w:val="008A6799"/>
    <w:rsid w:val="008F5D1F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636ED"/>
    <w:rsid w:val="00D76338"/>
    <w:rsid w:val="00D91350"/>
    <w:rsid w:val="00D9763C"/>
    <w:rsid w:val="00DD31CF"/>
    <w:rsid w:val="00DE2434"/>
    <w:rsid w:val="00DE3A91"/>
    <w:rsid w:val="00DF0748"/>
    <w:rsid w:val="00E163C9"/>
    <w:rsid w:val="00E271CD"/>
    <w:rsid w:val="00E33093"/>
    <w:rsid w:val="00E33223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DF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D4EDF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6D4E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6D4EDF"/>
    <w:pPr>
      <w:spacing w:after="140" w:line="288" w:lineRule="auto"/>
    </w:pPr>
  </w:style>
  <w:style w:type="paragraph" w:styleId="a6">
    <w:name w:val="List"/>
    <w:basedOn w:val="a4"/>
    <w:rsid w:val="006D4EDF"/>
    <w:rPr>
      <w:rFonts w:cs="Mangal"/>
    </w:rPr>
  </w:style>
  <w:style w:type="paragraph" w:styleId="a7">
    <w:name w:val="caption"/>
    <w:basedOn w:val="a"/>
    <w:qFormat/>
    <w:rsid w:val="006D4E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6D4EDF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-minju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6E2F4E52DB7D0330CFA8451BA8BBF876E0DC721A9E329F09E636600EB66215A0B3C3F4ED7B0519776427967AE561AA5892137B986CFBF8P1j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E12FD-7832-4363-82A2-BB2A4990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123</cp:lastModifiedBy>
  <cp:revision>8</cp:revision>
  <cp:lastPrinted>2020-04-23T07:17:00Z</cp:lastPrinted>
  <dcterms:created xsi:type="dcterms:W3CDTF">2020-05-08T05:51:00Z</dcterms:created>
  <dcterms:modified xsi:type="dcterms:W3CDTF">2020-11-20T12:05:00Z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