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EA" w:rsidRDefault="002472EA" w:rsidP="002472EA">
      <w:pPr>
        <w:pStyle w:val="a4"/>
        <w:shd w:val="clear" w:color="auto" w:fill="FFFFFF"/>
        <w:spacing w:before="0" w:beforeAutospacing="0" w:after="0" w:afterAutospacing="0"/>
        <w:jc w:val="right"/>
        <w:rPr>
          <w:color w:val="000000"/>
          <w:sz w:val="28"/>
          <w:szCs w:val="28"/>
        </w:rPr>
      </w:pPr>
      <w:r w:rsidRPr="00D12FAF">
        <w:rPr>
          <w:color w:val="000000"/>
          <w:sz w:val="28"/>
          <w:szCs w:val="28"/>
        </w:rPr>
        <w:t>Приложение №</w:t>
      </w:r>
      <w:r w:rsidR="00535DBC">
        <w:rPr>
          <w:color w:val="000000"/>
          <w:sz w:val="28"/>
          <w:szCs w:val="28"/>
        </w:rPr>
        <w:t>2</w:t>
      </w:r>
      <w:bookmarkStart w:id="0" w:name="_GoBack"/>
      <w:bookmarkEnd w:id="0"/>
    </w:p>
    <w:p w:rsidR="002A57F3" w:rsidRPr="00D12FAF" w:rsidRDefault="002A57F3" w:rsidP="002472EA">
      <w:pPr>
        <w:pStyle w:val="a4"/>
        <w:shd w:val="clear" w:color="auto" w:fill="FFFFFF"/>
        <w:spacing w:before="0" w:beforeAutospacing="0" w:after="0" w:afterAutospacing="0"/>
        <w:jc w:val="right"/>
        <w:rPr>
          <w:color w:val="000000"/>
          <w:sz w:val="28"/>
          <w:szCs w:val="28"/>
        </w:rPr>
      </w:pPr>
    </w:p>
    <w:p w:rsidR="000F6331" w:rsidRPr="00C3070F" w:rsidRDefault="000F6331" w:rsidP="000F6331">
      <w:pPr>
        <w:spacing w:after="0" w:line="240" w:lineRule="auto"/>
        <w:jc w:val="center"/>
        <w:outlineLvl w:val="0"/>
        <w:rPr>
          <w:rFonts w:ascii="Times New Roman" w:hAnsi="Times New Roman"/>
          <w:b/>
          <w:kern w:val="36"/>
          <w:sz w:val="28"/>
          <w:szCs w:val="28"/>
          <w:lang w:eastAsia="ru-RU"/>
        </w:rPr>
      </w:pPr>
      <w:r w:rsidRPr="00C3070F">
        <w:rPr>
          <w:rFonts w:ascii="Times New Roman" w:hAnsi="Times New Roman"/>
          <w:b/>
          <w:kern w:val="36"/>
          <w:sz w:val="28"/>
          <w:szCs w:val="28"/>
          <w:lang w:eastAsia="ru-RU"/>
        </w:rPr>
        <w:t>Задолженность по налогам влечет за собой дополнительные финансовые потери</w:t>
      </w:r>
    </w:p>
    <w:p w:rsidR="000F6331" w:rsidRPr="00C3070F" w:rsidRDefault="000F6331" w:rsidP="000F6331">
      <w:pPr>
        <w:spacing w:after="0" w:line="240" w:lineRule="auto"/>
        <w:jc w:val="both"/>
        <w:outlineLvl w:val="0"/>
        <w:rPr>
          <w:rFonts w:ascii="Times New Roman" w:hAnsi="Times New Roman"/>
          <w:kern w:val="36"/>
          <w:sz w:val="28"/>
          <w:szCs w:val="28"/>
          <w:lang w:eastAsia="ru-RU"/>
        </w:rPr>
      </w:pPr>
    </w:p>
    <w:p w:rsidR="000F6331" w:rsidRPr="00C3070F" w:rsidRDefault="000F6331" w:rsidP="000F6331">
      <w:pPr>
        <w:shd w:val="clear" w:color="auto" w:fill="FFFFFF"/>
        <w:spacing w:after="0" w:line="240" w:lineRule="auto"/>
        <w:ind w:firstLine="709"/>
        <w:jc w:val="both"/>
        <w:rPr>
          <w:rFonts w:ascii="Times New Roman" w:hAnsi="Times New Roman"/>
          <w:sz w:val="28"/>
          <w:szCs w:val="28"/>
          <w:lang w:eastAsia="ru-RU"/>
        </w:rPr>
      </w:pPr>
      <w:r w:rsidRPr="00C3070F">
        <w:rPr>
          <w:rFonts w:ascii="Times New Roman" w:hAnsi="Times New Roman"/>
          <w:sz w:val="28"/>
          <w:szCs w:val="28"/>
          <w:lang w:eastAsia="ru-RU"/>
        </w:rPr>
        <w:t>УФНС России по Республике Башкортостан обращается к гражданам, имеющим задолженность по уплате имущественных налогов, и рекомендует погасить долги по транспортному и земельному налогам и налогу на имущество.</w:t>
      </w:r>
    </w:p>
    <w:p w:rsidR="000F6331" w:rsidRPr="00C3070F" w:rsidRDefault="000F6331" w:rsidP="000F6331">
      <w:pPr>
        <w:shd w:val="clear" w:color="auto" w:fill="FFFFFF"/>
        <w:spacing w:after="0" w:line="240" w:lineRule="auto"/>
        <w:ind w:firstLine="709"/>
        <w:jc w:val="both"/>
        <w:rPr>
          <w:rFonts w:ascii="Times New Roman" w:hAnsi="Times New Roman"/>
          <w:sz w:val="28"/>
          <w:szCs w:val="28"/>
          <w:lang w:eastAsia="ru-RU"/>
        </w:rPr>
      </w:pPr>
      <w:r w:rsidRPr="00C3070F">
        <w:rPr>
          <w:rFonts w:ascii="Times New Roman" w:hAnsi="Times New Roman"/>
          <w:sz w:val="28"/>
          <w:szCs w:val="28"/>
          <w:lang w:eastAsia="ru-RU"/>
        </w:rPr>
        <w:t>Напоминаем, что в соответствии со статьей 75 Налогового кодекса Российской Федерации за каждый календарный день просрочки исполнения обязанности по уплате налога или сбора начисляются пени. Судебное взыскание задолженности влечет для налогоплательщиков дополнительные финансовые потери в связи с необходимостью уплаты госпошлины и исполнительского сбора.</w:t>
      </w:r>
    </w:p>
    <w:p w:rsidR="000F6331" w:rsidRPr="00C3070F" w:rsidRDefault="000F6331" w:rsidP="000F6331">
      <w:pPr>
        <w:shd w:val="clear" w:color="auto" w:fill="FFFFFF"/>
        <w:spacing w:after="0" w:line="240" w:lineRule="auto"/>
        <w:ind w:firstLine="709"/>
        <w:jc w:val="both"/>
        <w:rPr>
          <w:rFonts w:ascii="Times New Roman" w:hAnsi="Times New Roman"/>
          <w:sz w:val="28"/>
          <w:szCs w:val="28"/>
          <w:lang w:eastAsia="ru-RU"/>
        </w:rPr>
      </w:pPr>
      <w:r w:rsidRPr="00C3070F">
        <w:rPr>
          <w:rFonts w:ascii="Times New Roman" w:hAnsi="Times New Roman"/>
          <w:sz w:val="28"/>
          <w:szCs w:val="28"/>
          <w:lang w:eastAsia="ru-RU"/>
        </w:rPr>
        <w:t>Узнать о состоянии задолженности можно с помощью электронного сервиса </w:t>
      </w:r>
      <w:hyperlink r:id="rId5" w:history="1">
        <w:r w:rsidRPr="00C3070F">
          <w:rPr>
            <w:rFonts w:ascii="Times New Roman" w:hAnsi="Times New Roman"/>
            <w:sz w:val="28"/>
            <w:szCs w:val="28"/>
            <w:u w:val="single"/>
            <w:lang w:eastAsia="ru-RU"/>
          </w:rPr>
          <w:t>"Личный кабинет для физических лиц"</w:t>
        </w:r>
      </w:hyperlink>
      <w:r w:rsidRPr="00C3070F">
        <w:rPr>
          <w:rFonts w:ascii="Times New Roman" w:hAnsi="Times New Roman"/>
          <w:sz w:val="28"/>
          <w:szCs w:val="28"/>
          <w:lang w:eastAsia="ru-RU"/>
        </w:rPr>
        <w:t> официального сайта ФНС России, а также в налоговых инспекциях, отделениях МФЦ и по бесплатному телефону Единого Контакт-центра ФНС России 8-800-222-22-22.</w:t>
      </w:r>
    </w:p>
    <w:p w:rsidR="002472EA" w:rsidRPr="00D12FAF" w:rsidRDefault="002472EA" w:rsidP="002472EA">
      <w:pPr>
        <w:spacing w:after="0" w:line="240" w:lineRule="auto"/>
        <w:ind w:firstLine="709"/>
        <w:jc w:val="right"/>
        <w:rPr>
          <w:rFonts w:ascii="Times New Roman" w:hAnsi="Times New Roman"/>
          <w:sz w:val="28"/>
          <w:szCs w:val="28"/>
        </w:rPr>
      </w:pPr>
    </w:p>
    <w:p w:rsidR="002472EA" w:rsidRPr="00D12FAF" w:rsidRDefault="002472EA" w:rsidP="002472EA">
      <w:pPr>
        <w:spacing w:after="0" w:line="240" w:lineRule="auto"/>
        <w:ind w:firstLine="709"/>
        <w:jc w:val="right"/>
        <w:rPr>
          <w:rFonts w:ascii="Times New Roman" w:hAnsi="Times New Roman"/>
          <w:sz w:val="28"/>
          <w:szCs w:val="28"/>
        </w:rPr>
      </w:pPr>
      <w:r w:rsidRPr="00D12FAF">
        <w:rPr>
          <w:rFonts w:ascii="Times New Roman" w:hAnsi="Times New Roman"/>
          <w:sz w:val="28"/>
          <w:szCs w:val="28"/>
        </w:rPr>
        <w:t>Межрайонная ИФНС России №1 по Республике Башкортостан</w:t>
      </w:r>
    </w:p>
    <w:p w:rsidR="002472EA" w:rsidRDefault="002472EA" w:rsidP="002472EA"/>
    <w:p w:rsidR="00E009DE" w:rsidRDefault="00535DBC"/>
    <w:sectPr w:rsidR="00E009DE" w:rsidSect="00666C0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EA"/>
    <w:rsid w:val="000F6331"/>
    <w:rsid w:val="002472EA"/>
    <w:rsid w:val="002A57F3"/>
    <w:rsid w:val="00436132"/>
    <w:rsid w:val="00515507"/>
    <w:rsid w:val="00535DBC"/>
    <w:rsid w:val="007A5FE8"/>
    <w:rsid w:val="00CD6FED"/>
    <w:rsid w:val="00ED1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E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472EA"/>
    <w:rPr>
      <w:rFonts w:cs="Times New Roman"/>
      <w:color w:val="0000FF"/>
      <w:u w:val="single"/>
    </w:rPr>
  </w:style>
  <w:style w:type="paragraph" w:styleId="a4">
    <w:name w:val="Normal (Web)"/>
    <w:basedOn w:val="a"/>
    <w:rsid w:val="002472EA"/>
    <w:pPr>
      <w:spacing w:before="100" w:beforeAutospacing="1" w:after="100" w:afterAutospacing="1" w:line="240" w:lineRule="auto"/>
    </w:pPr>
    <w:rPr>
      <w:rFonts w:ascii="Times New Roman" w:eastAsia="Calibri" w:hAnsi="Times New Roman"/>
      <w:sz w:val="24"/>
      <w:szCs w:val="24"/>
      <w:lang w:eastAsia="ru-RU"/>
    </w:rPr>
  </w:style>
  <w:style w:type="character" w:customStyle="1" w:styleId="h5">
    <w:name w:val="h5"/>
    <w:rsid w:val="002472E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E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472EA"/>
    <w:rPr>
      <w:rFonts w:cs="Times New Roman"/>
      <w:color w:val="0000FF"/>
      <w:u w:val="single"/>
    </w:rPr>
  </w:style>
  <w:style w:type="paragraph" w:styleId="a4">
    <w:name w:val="Normal (Web)"/>
    <w:basedOn w:val="a"/>
    <w:rsid w:val="002472EA"/>
    <w:pPr>
      <w:spacing w:before="100" w:beforeAutospacing="1" w:after="100" w:afterAutospacing="1" w:line="240" w:lineRule="auto"/>
    </w:pPr>
    <w:rPr>
      <w:rFonts w:ascii="Times New Roman" w:eastAsia="Calibri" w:hAnsi="Times New Roman"/>
      <w:sz w:val="24"/>
      <w:szCs w:val="24"/>
      <w:lang w:eastAsia="ru-RU"/>
    </w:rPr>
  </w:style>
  <w:style w:type="character" w:customStyle="1" w:styleId="h5">
    <w:name w:val="h5"/>
    <w:rsid w:val="002472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kfl2.nalog.ru/lkfl/log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1пклен</dc:creator>
  <cp:lastModifiedBy>Парамонова Алина Петровна</cp:lastModifiedBy>
  <cp:revision>4</cp:revision>
  <cp:lastPrinted>2020-01-14T04:00:00Z</cp:lastPrinted>
  <dcterms:created xsi:type="dcterms:W3CDTF">2021-03-03T04:19:00Z</dcterms:created>
  <dcterms:modified xsi:type="dcterms:W3CDTF">2021-03-03T04:26:00Z</dcterms:modified>
</cp:coreProperties>
</file>